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DE" w:rsidRPr="004000DE" w:rsidRDefault="004000DE" w:rsidP="004000DE">
      <w:pPr>
        <w:pStyle w:val="StandardWeb"/>
        <w:rPr>
          <w:rFonts w:ascii="Verdana" w:hAnsi="Verdana"/>
          <w:b/>
          <w:sz w:val="18"/>
          <w:szCs w:val="18"/>
        </w:rPr>
      </w:pPr>
      <w:r w:rsidRPr="004000DE">
        <w:rPr>
          <w:rFonts w:ascii="Arial" w:hAnsi="Arial" w:cs="Arial"/>
          <w:b/>
          <w:sz w:val="18"/>
          <w:szCs w:val="18"/>
        </w:rPr>
        <w:t>Anmeldung einer Laufveranstaltung 2018 &gt;&gt;&gt; So geht´s: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Sie möchten eine Laufveranstaltung organisieren? Oder Sie haben schon einige durchgeführt?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Ihre Vorteile im Überblick: 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1. Terminkoordination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Versicherungsschutz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Werbung im Laufkalender Sachsen-Anhalt/DLV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Über den DLV-Härtefonds eine "Versicherung" der Hinterbliebenen bei Todesfällen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Exklusive Verwendung des Lauf-Logos als Herausstellungsmerkmal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6. Kostenlose Beratung und Hilfe durch die Hauptamtlichen der LVSA-Geschäftsstelle, den </w:t>
      </w:r>
      <w:proofErr w:type="spellStart"/>
      <w:r>
        <w:rPr>
          <w:rFonts w:ascii="Arial" w:hAnsi="Arial" w:cs="Arial"/>
          <w:sz w:val="18"/>
          <w:szCs w:val="18"/>
        </w:rPr>
        <w:t>Laufwart</w:t>
      </w:r>
      <w:proofErr w:type="spellEnd"/>
      <w:r>
        <w:rPr>
          <w:rFonts w:ascii="Arial" w:hAnsi="Arial" w:cs="Arial"/>
          <w:sz w:val="18"/>
          <w:szCs w:val="18"/>
        </w:rPr>
        <w:t xml:space="preserve"> sowie durch die Mitglieder der FK Lauf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 </w:t>
      </w:r>
    </w:p>
    <w:p w:rsidR="004000DE" w:rsidRPr="004000DE" w:rsidRDefault="004000DE" w:rsidP="004000DE">
      <w:pPr>
        <w:pStyle w:val="StandardWeb"/>
        <w:rPr>
          <w:rFonts w:ascii="Verdana" w:hAnsi="Verdana"/>
          <w:b/>
          <w:sz w:val="18"/>
          <w:szCs w:val="18"/>
        </w:rPr>
      </w:pPr>
      <w:r w:rsidRPr="004000DE">
        <w:rPr>
          <w:rFonts w:ascii="Arial" w:hAnsi="Arial" w:cs="Arial"/>
          <w:b/>
          <w:sz w:val="18"/>
          <w:szCs w:val="18"/>
        </w:rPr>
        <w:t>So melden Sie Ihren Lauf an: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1. Anmeldeseite aufrufen: </w:t>
      </w:r>
      <w:hyperlink r:id="rId5" w:history="1">
        <w:r>
          <w:rPr>
            <w:rStyle w:val="Hyperlink"/>
            <w:rFonts w:ascii="Arial" w:hAnsi="Arial" w:cs="Arial"/>
            <w:sz w:val="18"/>
            <w:szCs w:val="18"/>
          </w:rPr>
          <w:t>https://ladv.de/lvVeranstaltungsanmeldung/neu</w:t>
        </w:r>
      </w:hyperlink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Ihr bestehendes </w:t>
      </w:r>
      <w:proofErr w:type="spellStart"/>
      <w:r>
        <w:rPr>
          <w:rFonts w:ascii="Arial" w:hAnsi="Arial" w:cs="Arial"/>
          <w:sz w:val="18"/>
          <w:szCs w:val="18"/>
        </w:rPr>
        <w:t>ladv</w:t>
      </w:r>
      <w:proofErr w:type="spellEnd"/>
      <w:r>
        <w:rPr>
          <w:rFonts w:ascii="Arial" w:hAnsi="Arial" w:cs="Arial"/>
          <w:sz w:val="18"/>
          <w:szCs w:val="18"/>
        </w:rPr>
        <w:t xml:space="preserve">-Login dort verwenden oder </w:t>
      </w:r>
      <w:r>
        <w:rPr>
          <w:rFonts w:ascii="Arial" w:hAnsi="Arial" w:cs="Arial"/>
          <w:sz w:val="18"/>
          <w:szCs w:val="18"/>
        </w:rPr>
        <w:t>per Mail  beantragen (startpass@lvsa.de)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Unter "Neue Veranstaltung" Ihre Veranstaltungsdaten eintragen, den Dialogen bzw. Seiten folgen und die jeweiligen Informationen ausfüllen</w:t>
      </w:r>
    </w:p>
    <w:p w:rsidR="004000DE" w:rsidRPr="004000DE" w:rsidRDefault="004000DE" w:rsidP="004000DE">
      <w:pPr>
        <w:pStyle w:val="Standard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Pr="004000DE">
        <w:rPr>
          <w:rFonts w:ascii="Arial" w:hAnsi="Arial" w:cs="Arial"/>
          <w:sz w:val="18"/>
          <w:szCs w:val="18"/>
        </w:rPr>
        <w:t>Am Ende durch „Abschicken“ und „Antrag an Geschäftsstelle übergeben" bestätigen und die Daten werden dem LVSA übergeben. Sie erhalten sofort eine Bestätigungsmail mit dem aus Ihren Daten generierten offiziellen DLV-Antrag</w:t>
      </w:r>
    </w:p>
    <w:p w:rsidR="004000DE" w:rsidRPr="004000DE" w:rsidRDefault="004000DE" w:rsidP="004000DE">
      <w:pPr>
        <w:pStyle w:val="StandardWeb"/>
        <w:rPr>
          <w:rFonts w:ascii="Arial" w:hAnsi="Arial" w:cs="Arial"/>
          <w:sz w:val="18"/>
          <w:szCs w:val="18"/>
        </w:rPr>
      </w:pPr>
      <w:r w:rsidRPr="004000DE">
        <w:rPr>
          <w:rFonts w:ascii="Arial" w:hAnsi="Arial" w:cs="Arial"/>
          <w:sz w:val="18"/>
          <w:szCs w:val="18"/>
        </w:rPr>
        <w:t xml:space="preserve">5. Sobald Ihre Veranstaltung genehmigt wurde, erhalten Sie per Mail die Genehmigung mit dem dazugehörigen Genehmigungslogo und auch in Ihrem Benutzerkonto sehen Sie die Statusänderung von „Beantragt" auf "Genehmigt“ 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bookmarkStart w:id="0" w:name="_GoBack"/>
      <w:bookmarkEnd w:id="0"/>
      <w:r>
        <w:rPr>
          <w:rFonts w:ascii="Verdana" w:hAnsi="Verdana"/>
          <w:sz w:val="18"/>
          <w:szCs w:val="18"/>
        </w:rPr>
        <w:t> </w:t>
      </w:r>
    </w:p>
    <w:p w:rsidR="004000DE" w:rsidRPr="004000DE" w:rsidRDefault="004000DE" w:rsidP="004000DE">
      <w:pPr>
        <w:pStyle w:val="StandardWeb"/>
        <w:rPr>
          <w:rFonts w:ascii="Verdana" w:hAnsi="Verdana"/>
          <w:b/>
          <w:sz w:val="18"/>
          <w:szCs w:val="18"/>
        </w:rPr>
      </w:pPr>
      <w:r w:rsidRPr="004000DE">
        <w:rPr>
          <w:rFonts w:ascii="Arial" w:hAnsi="Arial" w:cs="Arial"/>
          <w:b/>
          <w:sz w:val="18"/>
          <w:szCs w:val="18"/>
        </w:rPr>
        <w:t>Was ist nach Ihrem Lauf noch zu tun?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Nach Ihrem Lauf senden Sie uns den Veranstaltungsbericht unter </w:t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http://www.lvsa.de/index.php?article_id=294</w:t>
        </w:r>
      </w:hyperlink>
      <w:r>
        <w:rPr>
          <w:rFonts w:ascii="Arial" w:hAnsi="Arial" w:cs="Arial"/>
          <w:sz w:val="18"/>
          <w:szCs w:val="18"/>
        </w:rPr>
        <w:t xml:space="preserve"> innerhalb von 10 Tagen zu und Sie erhalten die Rechnung über die sog. </w:t>
      </w:r>
      <w:proofErr w:type="spellStart"/>
      <w:r>
        <w:rPr>
          <w:rFonts w:ascii="Arial" w:hAnsi="Arial" w:cs="Arial"/>
          <w:sz w:val="18"/>
          <w:szCs w:val="18"/>
        </w:rPr>
        <w:t>Finisher</w:t>
      </w:r>
      <w:proofErr w:type="spellEnd"/>
      <w:r>
        <w:rPr>
          <w:rFonts w:ascii="Arial" w:hAnsi="Arial" w:cs="Arial"/>
          <w:sz w:val="18"/>
          <w:szCs w:val="18"/>
        </w:rPr>
        <w:t>-Gebühren.</w:t>
      </w:r>
    </w:p>
    <w:p w:rsidR="004000DE" w:rsidRDefault="004000DE" w:rsidP="004000DE">
      <w:pPr>
        <w:pStyle w:val="Standard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Die </w:t>
      </w:r>
      <w:proofErr w:type="spellStart"/>
      <w:r>
        <w:rPr>
          <w:rFonts w:ascii="Arial" w:hAnsi="Arial" w:cs="Arial"/>
          <w:sz w:val="18"/>
          <w:szCs w:val="18"/>
        </w:rPr>
        <w:t>Finisher</w:t>
      </w:r>
      <w:proofErr w:type="spellEnd"/>
      <w:r>
        <w:rPr>
          <w:rFonts w:ascii="Arial" w:hAnsi="Arial" w:cs="Arial"/>
          <w:sz w:val="18"/>
          <w:szCs w:val="18"/>
        </w:rPr>
        <w:t xml:space="preserve">-Gebühr beträgt 0,50€ pro </w:t>
      </w:r>
      <w:proofErr w:type="spellStart"/>
      <w:r>
        <w:rPr>
          <w:rFonts w:ascii="Arial" w:hAnsi="Arial" w:cs="Arial"/>
          <w:sz w:val="18"/>
          <w:szCs w:val="18"/>
        </w:rPr>
        <w:t>Finisher</w:t>
      </w:r>
      <w:proofErr w:type="spellEnd"/>
      <w:r>
        <w:rPr>
          <w:rFonts w:ascii="Arial" w:hAnsi="Arial" w:cs="Arial"/>
          <w:sz w:val="18"/>
          <w:szCs w:val="18"/>
        </w:rPr>
        <w:t xml:space="preserve"> ab der M/WJU 18 (16 Jahre und älter). </w:t>
      </w:r>
    </w:p>
    <w:p w:rsidR="00EE7EDF" w:rsidRDefault="00EE7EDF"/>
    <w:sectPr w:rsidR="00EE7E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DE"/>
    <w:rsid w:val="002235C2"/>
    <w:rsid w:val="004000DE"/>
    <w:rsid w:val="00E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000D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000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000DE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4000D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vsa.de/index.php?article_id=294" TargetMode="External"/><Relationship Id="rId5" Type="http://schemas.openxmlformats.org/officeDocument/2006/relationships/hyperlink" Target="https://ladv.de/lvVeranstaltungsanmeldung/n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1</cp:revision>
  <dcterms:created xsi:type="dcterms:W3CDTF">2017-08-29T13:05:00Z</dcterms:created>
  <dcterms:modified xsi:type="dcterms:W3CDTF">2017-08-29T13:10:00Z</dcterms:modified>
</cp:coreProperties>
</file>